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FEF" w:rsidRDefault="00A54D68">
      <w:pPr>
        <w:rPr>
          <w:sz w:val="28"/>
        </w:rPr>
      </w:pPr>
      <w:r>
        <w:rPr>
          <w:b/>
          <w:i/>
          <w:sz w:val="28"/>
        </w:rPr>
        <w:t xml:space="preserve">Fill </w:t>
      </w:r>
      <w:r w:rsidR="0091278B">
        <w:rPr>
          <w:b/>
          <w:i/>
          <w:sz w:val="28"/>
        </w:rPr>
        <w:t>Cam Selection</w:t>
      </w:r>
      <w:r>
        <w:rPr>
          <w:b/>
          <w:i/>
          <w:sz w:val="28"/>
        </w:rPr>
        <w:t xml:space="preserve"> for a New Product</w:t>
      </w:r>
    </w:p>
    <w:p w:rsidR="001D6A56" w:rsidRDefault="005620FD">
      <w:pPr>
        <w:rPr>
          <w:sz w:val="24"/>
          <w:szCs w:val="24"/>
        </w:rPr>
      </w:pPr>
      <w:r>
        <w:rPr>
          <w:sz w:val="24"/>
          <w:szCs w:val="24"/>
        </w:rPr>
        <w:t xml:space="preserve">When compressing a formulation for the first time, fill cam selection is </w:t>
      </w:r>
      <w:r w:rsidR="00527794">
        <w:rPr>
          <w:sz w:val="24"/>
          <w:szCs w:val="24"/>
        </w:rPr>
        <w:t>one of the most</w:t>
      </w:r>
      <w:r>
        <w:rPr>
          <w:sz w:val="24"/>
          <w:szCs w:val="24"/>
        </w:rPr>
        <w:t xml:space="preserve"> important step</w:t>
      </w:r>
      <w:r w:rsidR="00527794">
        <w:rPr>
          <w:sz w:val="24"/>
          <w:szCs w:val="24"/>
        </w:rPr>
        <w:t>s</w:t>
      </w:r>
      <w:r>
        <w:rPr>
          <w:sz w:val="24"/>
          <w:szCs w:val="24"/>
        </w:rPr>
        <w:t xml:space="preserve"> in the setup process.  </w:t>
      </w:r>
      <w:r w:rsidR="00CB2574">
        <w:rPr>
          <w:sz w:val="24"/>
          <w:szCs w:val="24"/>
        </w:rPr>
        <w:t xml:space="preserve">The fill cam pull the lower punch down to allow powder to enter the die cavity, the weight cam then adjusts this fill to determine the final weight of the tablet.  </w:t>
      </w:r>
      <w:r w:rsidR="00B3345B">
        <w:rPr>
          <w:sz w:val="24"/>
          <w:szCs w:val="24"/>
        </w:rPr>
        <w:t>Over</w:t>
      </w:r>
      <w:r w:rsidR="008E7245">
        <w:rPr>
          <w:sz w:val="24"/>
          <w:szCs w:val="24"/>
        </w:rPr>
        <w:t>fill</w:t>
      </w:r>
      <w:r w:rsidR="00B3345B">
        <w:rPr>
          <w:sz w:val="24"/>
          <w:szCs w:val="24"/>
        </w:rPr>
        <w:t>ing</w:t>
      </w:r>
      <w:r w:rsidR="008E7245">
        <w:rPr>
          <w:sz w:val="24"/>
          <w:szCs w:val="24"/>
        </w:rPr>
        <w:t xml:space="preserve"> can result in excess waste and, in extreme cases, compaction inside the feed frame.  Insufficient fill depth can i</w:t>
      </w:r>
      <w:r w:rsidR="00527794">
        <w:rPr>
          <w:sz w:val="24"/>
          <w:szCs w:val="24"/>
        </w:rPr>
        <w:t>ncrease</w:t>
      </w:r>
      <w:r w:rsidR="00E40D82">
        <w:rPr>
          <w:sz w:val="24"/>
          <w:szCs w:val="24"/>
        </w:rPr>
        <w:t xml:space="preserve"> weight variability and prevent target weights from being achieved</w:t>
      </w:r>
      <w:r w:rsidR="008E7245">
        <w:rPr>
          <w:sz w:val="24"/>
          <w:szCs w:val="24"/>
        </w:rPr>
        <w:t xml:space="preserve">.  </w:t>
      </w:r>
      <w:r w:rsidR="007047A1">
        <w:rPr>
          <w:sz w:val="24"/>
          <w:szCs w:val="24"/>
        </w:rPr>
        <w:t xml:space="preserve">Estimating the required fill depth will help you choose the right fill cam for your product.  </w:t>
      </w:r>
    </w:p>
    <w:p w:rsidR="000C08AB" w:rsidRDefault="002B37C7">
      <w:pPr>
        <w:rPr>
          <w:sz w:val="24"/>
          <w:szCs w:val="24"/>
        </w:rPr>
      </w:pPr>
      <w:r>
        <w:rPr>
          <w:sz w:val="24"/>
          <w:szCs w:val="24"/>
        </w:rPr>
        <w:t>There are 5</w:t>
      </w:r>
      <w:r w:rsidR="007047A1">
        <w:rPr>
          <w:sz w:val="24"/>
          <w:szCs w:val="24"/>
        </w:rPr>
        <w:t xml:space="preserve"> things you need to know </w:t>
      </w:r>
      <w:r w:rsidR="00260FAC">
        <w:rPr>
          <w:sz w:val="24"/>
          <w:szCs w:val="24"/>
        </w:rPr>
        <w:t>to get started</w:t>
      </w:r>
      <w:r w:rsidR="007047A1">
        <w:rPr>
          <w:sz w:val="24"/>
          <w:szCs w:val="24"/>
        </w:rPr>
        <w:t xml:space="preserve">:  </w:t>
      </w:r>
    </w:p>
    <w:p w:rsidR="000C08AB" w:rsidRDefault="000C08AB" w:rsidP="000C08AB">
      <w:pPr>
        <w:pStyle w:val="ListParagraph"/>
        <w:numPr>
          <w:ilvl w:val="0"/>
          <w:numId w:val="1"/>
        </w:numPr>
        <w:rPr>
          <w:sz w:val="24"/>
          <w:szCs w:val="24"/>
        </w:rPr>
      </w:pPr>
      <w:r>
        <w:rPr>
          <w:sz w:val="24"/>
          <w:szCs w:val="24"/>
        </w:rPr>
        <w:t>The bulk density of your product</w:t>
      </w:r>
      <w:r w:rsidR="007047A1" w:rsidRPr="000C08AB">
        <w:rPr>
          <w:sz w:val="24"/>
          <w:szCs w:val="24"/>
        </w:rPr>
        <w:t xml:space="preserve"> </w:t>
      </w:r>
      <w:r w:rsidR="008111C4">
        <w:rPr>
          <w:sz w:val="24"/>
          <w:szCs w:val="24"/>
        </w:rPr>
        <w:t>- C</w:t>
      </w:r>
      <w:r w:rsidR="008111C4" w:rsidRPr="000C08AB">
        <w:rPr>
          <w:sz w:val="24"/>
          <w:szCs w:val="24"/>
        </w:rPr>
        <w:t xml:space="preserve">an be determined with a graduated cylinder and a scale.  Divide the net weight of powder in the cylinder by the volume it occupies to get the bulk density of the formulation.  </w:t>
      </w:r>
    </w:p>
    <w:p w:rsidR="008111C4" w:rsidRDefault="008111C4" w:rsidP="008111C4">
      <w:pPr>
        <w:pStyle w:val="ListParagraph"/>
        <w:rPr>
          <w:sz w:val="24"/>
          <w:szCs w:val="24"/>
        </w:rPr>
      </w:pPr>
    </w:p>
    <w:p w:rsidR="000C08AB" w:rsidRDefault="000C08AB" w:rsidP="000C08AB">
      <w:pPr>
        <w:pStyle w:val="ListParagraph"/>
        <w:numPr>
          <w:ilvl w:val="0"/>
          <w:numId w:val="1"/>
        </w:numPr>
        <w:rPr>
          <w:sz w:val="24"/>
          <w:szCs w:val="24"/>
        </w:rPr>
      </w:pPr>
      <w:r>
        <w:rPr>
          <w:sz w:val="24"/>
          <w:szCs w:val="24"/>
        </w:rPr>
        <w:t>Th</w:t>
      </w:r>
      <w:r w:rsidR="007047A1" w:rsidRPr="000C08AB">
        <w:rPr>
          <w:sz w:val="24"/>
          <w:szCs w:val="24"/>
        </w:rPr>
        <w:t>e tip ar</w:t>
      </w:r>
      <w:r>
        <w:rPr>
          <w:sz w:val="24"/>
          <w:szCs w:val="24"/>
        </w:rPr>
        <w:t>ea of your compression tooling</w:t>
      </w:r>
      <w:r w:rsidR="008111C4" w:rsidRPr="008111C4">
        <w:rPr>
          <w:sz w:val="24"/>
          <w:szCs w:val="24"/>
        </w:rPr>
        <w:t xml:space="preserve"> </w:t>
      </w:r>
      <w:r w:rsidR="008111C4">
        <w:rPr>
          <w:sz w:val="24"/>
          <w:szCs w:val="24"/>
        </w:rPr>
        <w:t>– Can be</w:t>
      </w:r>
      <w:r w:rsidR="008111C4" w:rsidRPr="000C08AB">
        <w:rPr>
          <w:sz w:val="24"/>
          <w:szCs w:val="24"/>
        </w:rPr>
        <w:t xml:space="preserve"> calculated based on the geometry of the punch tip cross-section.  The formulae for common shapes can be found in the ‘Calculating Tip Area’ entry in Tech Tips.  </w:t>
      </w:r>
    </w:p>
    <w:p w:rsidR="008111C4" w:rsidRDefault="008111C4" w:rsidP="008111C4">
      <w:pPr>
        <w:pStyle w:val="ListParagraph"/>
        <w:rPr>
          <w:sz w:val="24"/>
          <w:szCs w:val="24"/>
        </w:rPr>
      </w:pPr>
    </w:p>
    <w:p w:rsidR="002B37C7" w:rsidRDefault="002B37C7" w:rsidP="000D72BA">
      <w:pPr>
        <w:pStyle w:val="ListParagraph"/>
        <w:numPr>
          <w:ilvl w:val="0"/>
          <w:numId w:val="1"/>
        </w:numPr>
        <w:rPr>
          <w:sz w:val="24"/>
          <w:szCs w:val="24"/>
        </w:rPr>
      </w:pPr>
      <w:r>
        <w:rPr>
          <w:sz w:val="24"/>
          <w:szCs w:val="24"/>
        </w:rPr>
        <w:t>The cup volume of your lower compression tooling (if applicable) – Can be found on</w:t>
      </w:r>
      <w:r w:rsidR="00EF0787">
        <w:rPr>
          <w:sz w:val="24"/>
          <w:szCs w:val="24"/>
        </w:rPr>
        <w:t xml:space="preserve"> the</w:t>
      </w:r>
      <w:r>
        <w:rPr>
          <w:sz w:val="24"/>
          <w:szCs w:val="24"/>
        </w:rPr>
        <w:t xml:space="preserve"> drawings provided by your tooling manufacturer.</w:t>
      </w:r>
    </w:p>
    <w:p w:rsidR="002B37C7" w:rsidRPr="002B37C7" w:rsidRDefault="002B37C7" w:rsidP="002B37C7">
      <w:pPr>
        <w:pStyle w:val="ListParagraph"/>
        <w:rPr>
          <w:sz w:val="24"/>
          <w:szCs w:val="24"/>
        </w:rPr>
      </w:pPr>
    </w:p>
    <w:p w:rsidR="000D72BA" w:rsidRPr="000D72BA" w:rsidRDefault="000D72BA" w:rsidP="000D72BA">
      <w:pPr>
        <w:pStyle w:val="ListParagraph"/>
        <w:numPr>
          <w:ilvl w:val="0"/>
          <w:numId w:val="1"/>
        </w:numPr>
        <w:rPr>
          <w:sz w:val="24"/>
          <w:szCs w:val="24"/>
        </w:rPr>
      </w:pPr>
      <w:r>
        <w:rPr>
          <w:sz w:val="24"/>
          <w:szCs w:val="24"/>
        </w:rPr>
        <w:t>T</w:t>
      </w:r>
      <w:r w:rsidRPr="000C08AB">
        <w:rPr>
          <w:sz w:val="24"/>
          <w:szCs w:val="24"/>
        </w:rPr>
        <w:t>he tar</w:t>
      </w:r>
      <w:r>
        <w:rPr>
          <w:sz w:val="24"/>
          <w:szCs w:val="24"/>
        </w:rPr>
        <w:t>get tablet weight</w:t>
      </w:r>
    </w:p>
    <w:p w:rsidR="000D72BA" w:rsidRDefault="000D72BA" w:rsidP="000D72BA">
      <w:pPr>
        <w:pStyle w:val="ListParagraph"/>
        <w:rPr>
          <w:sz w:val="24"/>
          <w:szCs w:val="24"/>
        </w:rPr>
      </w:pPr>
    </w:p>
    <w:p w:rsidR="008111C4" w:rsidRDefault="008111C4" w:rsidP="008111C4">
      <w:pPr>
        <w:pStyle w:val="ListParagraph"/>
        <w:numPr>
          <w:ilvl w:val="0"/>
          <w:numId w:val="1"/>
        </w:numPr>
        <w:rPr>
          <w:sz w:val="24"/>
          <w:szCs w:val="24"/>
        </w:rPr>
      </w:pPr>
      <w:r>
        <w:rPr>
          <w:sz w:val="24"/>
          <w:szCs w:val="24"/>
        </w:rPr>
        <w:t xml:space="preserve">Fill cam options </w:t>
      </w:r>
      <w:r w:rsidR="005356F1">
        <w:rPr>
          <w:sz w:val="24"/>
          <w:szCs w:val="24"/>
        </w:rPr>
        <w:t>–</w:t>
      </w:r>
      <w:r>
        <w:rPr>
          <w:sz w:val="24"/>
          <w:szCs w:val="24"/>
        </w:rPr>
        <w:t xml:space="preserve"> </w:t>
      </w:r>
      <w:r w:rsidR="005356F1">
        <w:rPr>
          <w:sz w:val="24"/>
          <w:szCs w:val="24"/>
        </w:rPr>
        <w:t xml:space="preserve">Fill </w:t>
      </w:r>
      <w:r w:rsidR="00833EE2">
        <w:rPr>
          <w:sz w:val="24"/>
          <w:szCs w:val="24"/>
        </w:rPr>
        <w:t>cams</w:t>
      </w:r>
      <w:r w:rsidR="005356F1">
        <w:rPr>
          <w:sz w:val="24"/>
          <w:szCs w:val="24"/>
        </w:rPr>
        <w:t xml:space="preserve"> come in discrete sizes and pull the lower punches to a specified depth below the die table surface.</w:t>
      </w:r>
      <w:r w:rsidR="00833EE2">
        <w:rPr>
          <w:sz w:val="24"/>
          <w:szCs w:val="24"/>
        </w:rPr>
        <w:t xml:space="preserve">  They are specific to the tablet press, tooling format (TSM or EU), and size (B, D, etc.)</w:t>
      </w:r>
      <w:r w:rsidR="001D1220">
        <w:rPr>
          <w:sz w:val="24"/>
          <w:szCs w:val="24"/>
        </w:rPr>
        <w:t>.</w:t>
      </w:r>
    </w:p>
    <w:p w:rsidR="008111C4" w:rsidRDefault="008111C4" w:rsidP="008111C4">
      <w:pPr>
        <w:pStyle w:val="ListParagraph"/>
        <w:rPr>
          <w:sz w:val="24"/>
          <w:szCs w:val="24"/>
        </w:rPr>
      </w:pPr>
    </w:p>
    <w:p w:rsidR="005356F1" w:rsidRDefault="000D72BA">
      <w:pPr>
        <w:rPr>
          <w:sz w:val="24"/>
          <w:szCs w:val="24"/>
        </w:rPr>
      </w:pPr>
      <w:r>
        <w:rPr>
          <w:sz w:val="24"/>
          <w:szCs w:val="24"/>
        </w:rPr>
        <w:t>Once this information is gathered, the</w:t>
      </w:r>
      <w:r w:rsidR="00E51C60">
        <w:rPr>
          <w:sz w:val="24"/>
          <w:szCs w:val="24"/>
        </w:rPr>
        <w:t xml:space="preserve"> calculation for estimating fill depth is as follows:</w:t>
      </w:r>
    </w:p>
    <w:p w:rsidR="00E51C60" w:rsidRPr="00E51C60" w:rsidRDefault="00E51C60">
      <w:pPr>
        <w:rPr>
          <w:rFonts w:eastAsiaTheme="minorEastAsia"/>
          <w:sz w:val="24"/>
          <w:szCs w:val="24"/>
        </w:rPr>
      </w:pPr>
      <m:oMathPara>
        <m:oMath>
          <m:r>
            <w:rPr>
              <w:rFonts w:ascii="Cambria Math" w:hAnsi="Cambria Math"/>
              <w:sz w:val="24"/>
              <w:szCs w:val="24"/>
            </w:rPr>
            <m:t>Estimated Fill Depth=</m:t>
          </m:r>
          <m:f>
            <m:fPr>
              <m:ctrlPr>
                <w:rPr>
                  <w:rFonts w:ascii="Cambria Math" w:hAnsi="Cambria Math"/>
                  <w:i/>
                  <w:sz w:val="24"/>
                  <w:szCs w:val="24"/>
                </w:rPr>
              </m:ctrlPr>
            </m:fPr>
            <m:num>
              <m:f>
                <m:fPr>
                  <m:ctrlPr>
                    <w:rPr>
                      <w:rFonts w:ascii="Cambria Math" w:hAnsi="Cambria Math"/>
                      <w:i/>
                      <w:sz w:val="24"/>
                      <w:szCs w:val="24"/>
                    </w:rPr>
                  </m:ctrlPr>
                </m:fPr>
                <m:num>
                  <m:r>
                    <w:rPr>
                      <w:rFonts w:ascii="Cambria Math" w:hAnsi="Cambria Math"/>
                      <w:sz w:val="24"/>
                      <w:szCs w:val="24"/>
                    </w:rPr>
                    <m:t>Target Weight</m:t>
                  </m:r>
                </m:num>
                <m:den>
                  <m:r>
                    <w:rPr>
                      <w:rFonts w:ascii="Cambria Math" w:hAnsi="Cambria Math"/>
                      <w:sz w:val="24"/>
                      <w:szCs w:val="24"/>
                    </w:rPr>
                    <m:t>Bulk Density</m:t>
                  </m:r>
                </m:den>
              </m:f>
              <m:r>
                <w:rPr>
                  <w:rFonts w:ascii="Cambria Math" w:hAnsi="Cambria Math"/>
                  <w:sz w:val="24"/>
                  <w:szCs w:val="24"/>
                </w:rPr>
                <m:t>-Cup Volume</m:t>
              </m:r>
            </m:num>
            <m:den>
              <m:r>
                <w:rPr>
                  <w:rFonts w:ascii="Cambria Math" w:hAnsi="Cambria Math"/>
                  <w:sz w:val="24"/>
                  <w:szCs w:val="24"/>
                </w:rPr>
                <m:t>Tip Area</m:t>
              </m:r>
            </m:den>
          </m:f>
        </m:oMath>
      </m:oMathPara>
    </w:p>
    <w:p w:rsidR="00E51C60" w:rsidRDefault="00675265" w:rsidP="00675265">
      <w:pPr>
        <w:jc w:val="center"/>
        <w:rPr>
          <w:rFonts w:eastAsiaTheme="minorEastAsia"/>
          <w:i/>
          <w:sz w:val="20"/>
          <w:szCs w:val="24"/>
        </w:rPr>
      </w:pPr>
      <w:r w:rsidRPr="00675265">
        <w:rPr>
          <w:rFonts w:eastAsiaTheme="minorEastAsia"/>
          <w:i/>
          <w:sz w:val="20"/>
          <w:szCs w:val="24"/>
        </w:rPr>
        <w:t>*</w:t>
      </w:r>
      <w:r w:rsidR="00E51C60" w:rsidRPr="00675265">
        <w:rPr>
          <w:rFonts w:eastAsiaTheme="minorEastAsia"/>
          <w:i/>
          <w:sz w:val="20"/>
          <w:szCs w:val="24"/>
        </w:rPr>
        <w:t>Ensure your units are correct (Standard or</w:t>
      </w:r>
      <w:r w:rsidR="005A5C3B" w:rsidRPr="00675265">
        <w:rPr>
          <w:rFonts w:eastAsiaTheme="minorEastAsia"/>
          <w:i/>
          <w:sz w:val="20"/>
          <w:szCs w:val="24"/>
        </w:rPr>
        <w:t xml:space="preserve"> SI</w:t>
      </w:r>
      <w:r w:rsidRPr="00675265">
        <w:rPr>
          <w:rFonts w:eastAsiaTheme="minorEastAsia"/>
          <w:i/>
          <w:sz w:val="20"/>
          <w:szCs w:val="24"/>
        </w:rPr>
        <w:t>, cm or mm, etc.)</w:t>
      </w:r>
    </w:p>
    <w:p w:rsidR="00675265" w:rsidRPr="00675265" w:rsidRDefault="008676B0" w:rsidP="00675265">
      <w:pPr>
        <w:rPr>
          <w:sz w:val="24"/>
          <w:szCs w:val="24"/>
        </w:rPr>
      </w:pPr>
      <w:r>
        <w:rPr>
          <w:sz w:val="24"/>
          <w:szCs w:val="24"/>
        </w:rPr>
        <w:t>The actual fill depth will differ slightly from this estimate, but it is adequate for choosing a fill cam.</w:t>
      </w:r>
      <w:r w:rsidR="00D01D51">
        <w:rPr>
          <w:sz w:val="24"/>
          <w:szCs w:val="24"/>
        </w:rPr>
        <w:t xml:space="preserve">  </w:t>
      </w:r>
      <w:r w:rsidR="00D7799E">
        <w:rPr>
          <w:sz w:val="24"/>
          <w:szCs w:val="24"/>
        </w:rPr>
        <w:t>The fill cam should ideally be 1-2 mm larger than the actual fill depth in order to reduce weight variability and product loss.</w:t>
      </w:r>
      <w:r w:rsidR="0060759E">
        <w:rPr>
          <w:sz w:val="24"/>
          <w:szCs w:val="24"/>
        </w:rPr>
        <w:t xml:space="preserve">  As an example, if you were to estimate a fill depth of </w:t>
      </w:r>
      <w:r w:rsidR="003E0054">
        <w:rPr>
          <w:sz w:val="24"/>
          <w:szCs w:val="24"/>
        </w:rPr>
        <w:t>10.5</w:t>
      </w:r>
      <w:r w:rsidR="0060759E">
        <w:rPr>
          <w:sz w:val="24"/>
          <w:szCs w:val="24"/>
        </w:rPr>
        <w:t xml:space="preserve"> mm and your weight cam options were 7 mm, 11 mm, 15 mm, </w:t>
      </w:r>
      <w:r w:rsidR="00EF0787">
        <w:rPr>
          <w:sz w:val="24"/>
          <w:szCs w:val="24"/>
        </w:rPr>
        <w:t>and</w:t>
      </w:r>
      <w:bookmarkStart w:id="0" w:name="_GoBack"/>
      <w:bookmarkEnd w:id="0"/>
      <w:r w:rsidR="003E0054">
        <w:rPr>
          <w:sz w:val="24"/>
          <w:szCs w:val="24"/>
        </w:rPr>
        <w:t xml:space="preserve"> 19 mm, you would select the 15</w:t>
      </w:r>
      <w:r w:rsidR="0060759E">
        <w:rPr>
          <w:sz w:val="24"/>
          <w:szCs w:val="24"/>
        </w:rPr>
        <w:t xml:space="preserve"> mm fill cam.  </w:t>
      </w:r>
    </w:p>
    <w:sectPr w:rsidR="00675265" w:rsidRPr="00675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B6648"/>
    <w:multiLevelType w:val="hybridMultilevel"/>
    <w:tmpl w:val="3EF8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07"/>
    <w:rsid w:val="00023C07"/>
    <w:rsid w:val="00092540"/>
    <w:rsid w:val="000C08AB"/>
    <w:rsid w:val="000D72BA"/>
    <w:rsid w:val="0012061A"/>
    <w:rsid w:val="001B357D"/>
    <w:rsid w:val="001D1220"/>
    <w:rsid w:val="001D6A56"/>
    <w:rsid w:val="00260FAC"/>
    <w:rsid w:val="002B37C7"/>
    <w:rsid w:val="00326F45"/>
    <w:rsid w:val="003E0054"/>
    <w:rsid w:val="0045232B"/>
    <w:rsid w:val="00467F8F"/>
    <w:rsid w:val="004B5556"/>
    <w:rsid w:val="00527794"/>
    <w:rsid w:val="005356F1"/>
    <w:rsid w:val="005620FD"/>
    <w:rsid w:val="00565E54"/>
    <w:rsid w:val="005702CF"/>
    <w:rsid w:val="005A5C3B"/>
    <w:rsid w:val="0060759E"/>
    <w:rsid w:val="00607C76"/>
    <w:rsid w:val="00675265"/>
    <w:rsid w:val="006A2EF8"/>
    <w:rsid w:val="007047A1"/>
    <w:rsid w:val="007745A7"/>
    <w:rsid w:val="007A1AEE"/>
    <w:rsid w:val="007F6EE0"/>
    <w:rsid w:val="008111C4"/>
    <w:rsid w:val="00833EE2"/>
    <w:rsid w:val="008619F8"/>
    <w:rsid w:val="008676B0"/>
    <w:rsid w:val="008736E4"/>
    <w:rsid w:val="008E7245"/>
    <w:rsid w:val="00904E0D"/>
    <w:rsid w:val="0091278B"/>
    <w:rsid w:val="009302A2"/>
    <w:rsid w:val="00A16B9E"/>
    <w:rsid w:val="00A427D4"/>
    <w:rsid w:val="00A464A4"/>
    <w:rsid w:val="00A54D68"/>
    <w:rsid w:val="00AA578C"/>
    <w:rsid w:val="00B17129"/>
    <w:rsid w:val="00B32ACD"/>
    <w:rsid w:val="00B3345B"/>
    <w:rsid w:val="00B41FEF"/>
    <w:rsid w:val="00C067EE"/>
    <w:rsid w:val="00C666AA"/>
    <w:rsid w:val="00C92556"/>
    <w:rsid w:val="00CB2574"/>
    <w:rsid w:val="00CF0F5A"/>
    <w:rsid w:val="00D01D51"/>
    <w:rsid w:val="00D7799E"/>
    <w:rsid w:val="00D90F6D"/>
    <w:rsid w:val="00E40D82"/>
    <w:rsid w:val="00E51C60"/>
    <w:rsid w:val="00ED064E"/>
    <w:rsid w:val="00EE7FC4"/>
    <w:rsid w:val="00EF0787"/>
    <w:rsid w:val="00F8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CDFA5-C661-4AF0-A53C-15E9995E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8AB"/>
    <w:pPr>
      <w:ind w:left="720"/>
      <w:contextualSpacing/>
    </w:pPr>
  </w:style>
  <w:style w:type="character" w:styleId="PlaceholderText">
    <w:name w:val="Placeholder Text"/>
    <w:basedOn w:val="DefaultParagraphFont"/>
    <w:uiPriority w:val="99"/>
    <w:semiHidden/>
    <w:rsid w:val="00E51C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Sturgis Jr.</dc:creator>
  <cp:keywords/>
  <dc:description/>
  <cp:lastModifiedBy>John Sturgis Jr.</cp:lastModifiedBy>
  <cp:revision>14</cp:revision>
  <dcterms:created xsi:type="dcterms:W3CDTF">2016-01-13T14:53:00Z</dcterms:created>
  <dcterms:modified xsi:type="dcterms:W3CDTF">2016-02-05T13:59:00Z</dcterms:modified>
</cp:coreProperties>
</file>